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286FE" w14:textId="39115DAC" w:rsidR="008A4307" w:rsidRPr="008A4307" w:rsidRDefault="008A4307" w:rsidP="00CA4DF9">
      <w:pPr>
        <w:rPr>
          <w:b/>
          <w:bCs/>
          <w:u w:val="single"/>
        </w:rPr>
      </w:pPr>
      <w:r w:rsidRPr="008A4307">
        <w:rPr>
          <w:b/>
          <w:bCs/>
          <w:u w:val="single"/>
        </w:rPr>
        <w:t xml:space="preserve">EMOVE </w:t>
      </w:r>
      <w:r w:rsidRPr="008A4307">
        <w:rPr>
          <w:b/>
          <w:bCs/>
          <w:sz w:val="24"/>
          <w:szCs w:val="24"/>
          <w:u w:val="single"/>
        </w:rPr>
        <w:t xml:space="preserve">Auxiliary Caravan motor mover </w:t>
      </w:r>
      <w:r w:rsidRPr="008A4307">
        <w:rPr>
          <w:b/>
          <w:bCs/>
          <w:u w:val="single"/>
        </w:rPr>
        <w:t>5 YEAR GUARANTEE</w:t>
      </w:r>
    </w:p>
    <w:p w14:paraId="4D30C27C" w14:textId="77777777" w:rsidR="008A4307" w:rsidRDefault="008A4307" w:rsidP="00CA4DF9"/>
    <w:p w14:paraId="54767F1B" w14:textId="1BD172E0" w:rsidR="00A16B72" w:rsidRPr="008A4307" w:rsidRDefault="00CA4DF9" w:rsidP="00CA4DF9">
      <w:bookmarkStart w:id="0" w:name="_GoBack"/>
      <w:r w:rsidRPr="008A4307">
        <w:t xml:space="preserve">This </w:t>
      </w:r>
      <w:r w:rsidR="00F408C7" w:rsidRPr="008A4307">
        <w:rPr>
          <w:sz w:val="24"/>
          <w:szCs w:val="24"/>
        </w:rPr>
        <w:t>EMOVE Auxiliary Caravan motor mover</w:t>
      </w:r>
      <w:r w:rsidR="008A4307" w:rsidRPr="008A4307">
        <w:rPr>
          <w:sz w:val="24"/>
          <w:szCs w:val="24"/>
        </w:rPr>
        <w:t xml:space="preserve"> </w:t>
      </w:r>
      <w:r w:rsidRPr="008A4307">
        <w:t xml:space="preserve">product is supplied with a </w:t>
      </w:r>
      <w:r w:rsidR="00F408C7" w:rsidRPr="008A4307">
        <w:rPr>
          <w:sz w:val="24"/>
          <w:szCs w:val="24"/>
        </w:rPr>
        <w:t>60 month</w:t>
      </w:r>
      <w:r w:rsidR="00F408C7" w:rsidRPr="008A4307">
        <w:t xml:space="preserve"> </w:t>
      </w:r>
      <w:r w:rsidRPr="008A4307">
        <w:t>guarantee</w:t>
      </w:r>
      <w:r w:rsidR="00941426" w:rsidRPr="008A4307">
        <w:t>, subject as provided below,</w:t>
      </w:r>
      <w:r w:rsidRPr="008A4307">
        <w:t xml:space="preserve"> against any faults</w:t>
      </w:r>
      <w:r w:rsidR="00A16B72" w:rsidRPr="008A4307">
        <w:t xml:space="preserve"> in</w:t>
      </w:r>
      <w:r w:rsidR="00A16B72" w:rsidRPr="008A4307">
        <w:rPr>
          <w:rFonts w:ascii="boschsans" w:hAnsi="boschsans" w:cs="Arial"/>
        </w:rPr>
        <w:t xml:space="preserve"> materials and/or manufacturing provided they are reported as soon as reasonably practicable after being identified, and, in any event, within </w:t>
      </w:r>
      <w:r w:rsidR="008A4307" w:rsidRPr="008A4307">
        <w:rPr>
          <w:rFonts w:ascii="boschsans" w:hAnsi="boschsans" w:cs="Arial"/>
        </w:rPr>
        <w:t>60</w:t>
      </w:r>
      <w:r w:rsidR="00A16B72" w:rsidRPr="008A4307">
        <w:rPr>
          <w:rFonts w:ascii="boschsans" w:hAnsi="boschsans" w:cs="Arial"/>
        </w:rPr>
        <w:t xml:space="preserve"> months of the date of purchase.</w:t>
      </w:r>
      <w:r w:rsidR="00A16B72" w:rsidRPr="008A4307">
        <w:t xml:space="preserve"> </w:t>
      </w:r>
    </w:p>
    <w:p w14:paraId="38E29471" w14:textId="548AC08A" w:rsidR="00CA4DF9" w:rsidRPr="008A4307" w:rsidRDefault="00A16B72" w:rsidP="00CA4DF9">
      <w:r w:rsidRPr="008A4307">
        <w:t>T</w:t>
      </w:r>
      <w:r w:rsidR="00CA4DF9" w:rsidRPr="008A4307">
        <w:t xml:space="preserve">his guarantee is </w:t>
      </w:r>
      <w:r w:rsidR="00941426" w:rsidRPr="008A4307">
        <w:rPr>
          <w:rFonts w:ascii="boschsans" w:hAnsi="boschsans" w:cs="Arial"/>
        </w:rPr>
        <w:t>free of charge and</w:t>
      </w:r>
      <w:r w:rsidR="00941426" w:rsidRPr="008A4307">
        <w:t xml:space="preserve"> </w:t>
      </w:r>
      <w:r w:rsidR="00CA4DF9" w:rsidRPr="008A4307">
        <w:t>valid from the date of purchase.</w:t>
      </w:r>
      <w:r w:rsidR="008A4307" w:rsidRPr="008A4307">
        <w:t xml:space="preserve">  </w:t>
      </w:r>
      <w:r w:rsidR="004E1CF9" w:rsidRPr="008A4307">
        <w:t>This guarantee is not transferrable</w:t>
      </w:r>
      <w:r w:rsidR="008A4307" w:rsidRPr="008A4307">
        <w:t xml:space="preserve">. </w:t>
      </w:r>
      <w:r w:rsidR="00CA4DF9" w:rsidRPr="008A4307">
        <w:rPr>
          <w:rFonts w:ascii="boschsans" w:hAnsi="boschsans" w:cs="Arial"/>
        </w:rPr>
        <w:t xml:space="preserve">The terms of this guarantee apply to products purchased </w:t>
      </w:r>
      <w:r w:rsidRPr="008A4307">
        <w:rPr>
          <w:rFonts w:ascii="boschsans" w:hAnsi="boschsans" w:cs="Arial"/>
        </w:rPr>
        <w:t xml:space="preserve">for use </w:t>
      </w:r>
      <w:r w:rsidR="00CA4DF9" w:rsidRPr="008A4307">
        <w:rPr>
          <w:rFonts w:ascii="boschsans" w:hAnsi="boschsans" w:cs="Arial"/>
        </w:rPr>
        <w:t>in the United Kingdom.</w:t>
      </w:r>
    </w:p>
    <w:p w14:paraId="25C8059A" w14:textId="77777777" w:rsidR="00941426" w:rsidRPr="008A4307" w:rsidRDefault="00941426" w:rsidP="00CA4DF9">
      <w:pPr>
        <w:rPr>
          <w:rFonts w:ascii="boschsans" w:hAnsi="boschsans" w:cs="Arial"/>
        </w:rPr>
      </w:pPr>
      <w:r w:rsidRPr="008A4307">
        <w:rPr>
          <w:rFonts w:ascii="boschsans" w:hAnsi="boschsans" w:cs="Arial"/>
        </w:rPr>
        <w:t xml:space="preserve">We will not be liable under the terms of this guarantee for: </w:t>
      </w:r>
    </w:p>
    <w:p w14:paraId="243033EF" w14:textId="2EBCC424" w:rsidR="00941426" w:rsidRPr="008A4307" w:rsidRDefault="00941426" w:rsidP="00941426">
      <w:pPr>
        <w:pStyle w:val="ListParagraph"/>
        <w:numPr>
          <w:ilvl w:val="0"/>
          <w:numId w:val="1"/>
        </w:numPr>
      </w:pPr>
      <w:r w:rsidRPr="008A4307">
        <w:rPr>
          <w:rFonts w:ascii="boschsans" w:hAnsi="boschsans" w:cs="Arial"/>
        </w:rPr>
        <w:t>damage caused by exceptional environmental conditions or the product having come into contact with unsuitable materials;</w:t>
      </w:r>
    </w:p>
    <w:p w14:paraId="17EE816C" w14:textId="08492EE7" w:rsidR="00932B76" w:rsidRPr="008A4307" w:rsidRDefault="00932B76" w:rsidP="00941426">
      <w:pPr>
        <w:pStyle w:val="ListParagraph"/>
        <w:numPr>
          <w:ilvl w:val="0"/>
          <w:numId w:val="1"/>
        </w:numPr>
      </w:pPr>
      <w:r w:rsidRPr="008A4307">
        <w:rPr>
          <w:rFonts w:cs="Arial"/>
        </w:rPr>
        <w:t>damage caused by modifications or adjustments made to the product without our agreement;</w:t>
      </w:r>
    </w:p>
    <w:p w14:paraId="7A99151A" w14:textId="3BCA73CF" w:rsidR="00756ECA" w:rsidRPr="008A4307" w:rsidRDefault="00756ECA" w:rsidP="00941426">
      <w:pPr>
        <w:pStyle w:val="ListParagraph"/>
        <w:numPr>
          <w:ilvl w:val="0"/>
          <w:numId w:val="1"/>
        </w:numPr>
      </w:pPr>
      <w:r w:rsidRPr="008A4307">
        <w:rPr>
          <w:rFonts w:cs="Arial"/>
        </w:rPr>
        <w:t>damage caused by repairs or adjustments which have been carried out by persons not authorised by us;</w:t>
      </w:r>
    </w:p>
    <w:p w14:paraId="50A66E04" w14:textId="11089221" w:rsidR="00982220" w:rsidRPr="008A4307" w:rsidRDefault="00982220" w:rsidP="00941426">
      <w:pPr>
        <w:pStyle w:val="ListParagraph"/>
        <w:numPr>
          <w:ilvl w:val="0"/>
          <w:numId w:val="1"/>
        </w:numPr>
        <w:rPr>
          <w:rFonts w:cstheme="minorHAnsi"/>
        </w:rPr>
      </w:pPr>
      <w:r w:rsidRPr="008A4307">
        <w:rPr>
          <w:rFonts w:cstheme="minorHAnsi"/>
        </w:rPr>
        <w:t>maintenance or repair or replacement of parts needed by reason of normal wear and tear;</w:t>
      </w:r>
    </w:p>
    <w:p w14:paraId="1A26C8F0" w14:textId="77777777" w:rsidR="00982220" w:rsidRPr="008A4307" w:rsidRDefault="00941426" w:rsidP="00941426">
      <w:pPr>
        <w:pStyle w:val="ListParagraph"/>
        <w:numPr>
          <w:ilvl w:val="0"/>
          <w:numId w:val="1"/>
        </w:numPr>
        <w:rPr>
          <w:rFonts w:cstheme="minorHAnsi"/>
        </w:rPr>
      </w:pPr>
      <w:r w:rsidRPr="008A4307">
        <w:rPr>
          <w:rFonts w:cstheme="minorHAnsi"/>
        </w:rPr>
        <w:t>improper installation, assembly or failure to observe operating or assembly instructions;</w:t>
      </w:r>
    </w:p>
    <w:p w14:paraId="77498AA8" w14:textId="1758FFCB" w:rsidR="00CA4DF9" w:rsidRPr="008A4307" w:rsidRDefault="00932B76" w:rsidP="00941426">
      <w:pPr>
        <w:pStyle w:val="ListParagraph"/>
        <w:numPr>
          <w:ilvl w:val="0"/>
          <w:numId w:val="1"/>
        </w:numPr>
        <w:rPr>
          <w:rFonts w:cstheme="minorHAnsi"/>
        </w:rPr>
      </w:pPr>
      <w:r w:rsidRPr="008A4307">
        <w:rPr>
          <w:rFonts w:cstheme="minorHAnsi"/>
        </w:rPr>
        <w:t xml:space="preserve">misuse of the product (including, without limitation, </w:t>
      </w:r>
      <w:r w:rsidR="00982220" w:rsidRPr="008A4307">
        <w:rPr>
          <w:rFonts w:cstheme="minorHAnsi"/>
        </w:rPr>
        <w:t>use of the product for other than its normal purpose</w:t>
      </w:r>
      <w:r w:rsidRPr="008A4307">
        <w:rPr>
          <w:rFonts w:cstheme="minorHAnsi"/>
        </w:rPr>
        <w:t>)</w:t>
      </w:r>
      <w:r w:rsidR="00982220" w:rsidRPr="008A4307">
        <w:rPr>
          <w:rFonts w:cstheme="minorHAnsi"/>
        </w:rPr>
        <w:t>;</w:t>
      </w:r>
      <w:r w:rsidR="00941426" w:rsidRPr="008A4307">
        <w:rPr>
          <w:rFonts w:cstheme="minorHAnsi"/>
        </w:rPr>
        <w:t xml:space="preserve"> </w:t>
      </w:r>
      <w:r w:rsidR="008A4307" w:rsidRPr="008A4307">
        <w:rPr>
          <w:rFonts w:cstheme="minorHAnsi"/>
        </w:rPr>
        <w:t>or</w:t>
      </w:r>
    </w:p>
    <w:p w14:paraId="544FF8C4" w14:textId="6A13BFAC" w:rsidR="00941426" w:rsidRPr="008A4307" w:rsidRDefault="00941426" w:rsidP="00941426">
      <w:pPr>
        <w:pStyle w:val="ListParagraph"/>
        <w:numPr>
          <w:ilvl w:val="0"/>
          <w:numId w:val="1"/>
        </w:numPr>
        <w:rPr>
          <w:rFonts w:cstheme="minorHAnsi"/>
        </w:rPr>
      </w:pPr>
      <w:r w:rsidRPr="008A4307">
        <w:rPr>
          <w:rFonts w:cstheme="minorHAnsi"/>
        </w:rPr>
        <w:t>poor maintenance</w:t>
      </w:r>
      <w:r w:rsidR="00932B76" w:rsidRPr="008A4307">
        <w:rPr>
          <w:rFonts w:cstheme="minorHAnsi"/>
        </w:rPr>
        <w:t>;</w:t>
      </w:r>
    </w:p>
    <w:p w14:paraId="420673C4" w14:textId="4F65C4EE" w:rsidR="00CA4DF9" w:rsidRPr="008A4307" w:rsidRDefault="00941426" w:rsidP="00CA4DF9">
      <w:pPr>
        <w:rPr>
          <w:rFonts w:ascii="boschsans" w:hAnsi="boschsans" w:cs="Arial"/>
        </w:rPr>
      </w:pPr>
      <w:r w:rsidRPr="008A4307">
        <w:rPr>
          <w:rFonts w:ascii="boschsans" w:hAnsi="boschsans" w:cs="Arial"/>
        </w:rPr>
        <w:t>In the event of a valid claim being made under this guarantee,</w:t>
      </w:r>
      <w:r w:rsidR="00CA4DF9" w:rsidRPr="008A4307">
        <w:rPr>
          <w:rFonts w:ascii="boschsans" w:hAnsi="boschsans" w:cs="Arial"/>
        </w:rPr>
        <w:t xml:space="preserve"> we will decide whether </w:t>
      </w:r>
      <w:r w:rsidRPr="008A4307">
        <w:rPr>
          <w:rFonts w:ascii="boschsans" w:hAnsi="boschsans" w:cs="Arial"/>
        </w:rPr>
        <w:t>to</w:t>
      </w:r>
      <w:r w:rsidR="00CA4DF9" w:rsidRPr="008A4307">
        <w:rPr>
          <w:rFonts w:ascii="boschsans" w:hAnsi="boschsans" w:cs="Arial"/>
        </w:rPr>
        <w:t xml:space="preserve"> repair or replace of the product. </w:t>
      </w:r>
    </w:p>
    <w:p w14:paraId="5DBE085A" w14:textId="149FF017" w:rsidR="006F13B9" w:rsidRPr="008A4307" w:rsidRDefault="006F13B9" w:rsidP="00CA4DF9">
      <w:pPr>
        <w:rPr>
          <w:rFonts w:ascii="boschsans" w:hAnsi="boschsans" w:cs="Arial"/>
        </w:rPr>
      </w:pPr>
      <w:r w:rsidRPr="008A4307">
        <w:rPr>
          <w:rFonts w:ascii="boschsans" w:hAnsi="boschsans" w:cs="Arial"/>
        </w:rPr>
        <w:t xml:space="preserve">We may require </w:t>
      </w:r>
      <w:r w:rsidR="00941426" w:rsidRPr="008A4307">
        <w:rPr>
          <w:rFonts w:ascii="boschsans" w:hAnsi="boschsans" w:cs="Arial"/>
        </w:rPr>
        <w:t>you to send or deliver</w:t>
      </w:r>
      <w:r w:rsidRPr="008A4307">
        <w:rPr>
          <w:rFonts w:ascii="boschsans" w:hAnsi="boschsans" w:cs="Arial"/>
        </w:rPr>
        <w:t xml:space="preserve"> any products that can reasonably be transported or posted to us by post</w:t>
      </w:r>
      <w:r w:rsidR="00A16B72" w:rsidRPr="008A4307">
        <w:rPr>
          <w:rFonts w:ascii="boschsans" w:hAnsi="boschsans" w:cs="Arial"/>
        </w:rPr>
        <w:t xml:space="preserve"> or other delivery service</w:t>
      </w:r>
      <w:r w:rsidRPr="008A4307">
        <w:rPr>
          <w:rFonts w:ascii="boschsans" w:hAnsi="boschsans" w:cs="Arial"/>
        </w:rPr>
        <w:t>. In any other case</w:t>
      </w:r>
      <w:r w:rsidR="00A16B72" w:rsidRPr="008A4307">
        <w:rPr>
          <w:rFonts w:ascii="boschsans" w:hAnsi="boschsans" w:cs="Arial"/>
        </w:rPr>
        <w:t>,</w:t>
      </w:r>
      <w:r w:rsidRPr="008A4307">
        <w:rPr>
          <w:rFonts w:ascii="boschsans" w:hAnsi="boschsans" w:cs="Arial"/>
        </w:rPr>
        <w:t xml:space="preserve"> where we decide </w:t>
      </w:r>
      <w:r w:rsidR="00941426" w:rsidRPr="008A4307">
        <w:rPr>
          <w:rFonts w:ascii="boschsans" w:hAnsi="boschsans" w:cs="Arial"/>
        </w:rPr>
        <w:t>to repair the product</w:t>
      </w:r>
      <w:r w:rsidRPr="008A4307">
        <w:rPr>
          <w:rFonts w:ascii="boschsans" w:hAnsi="boschsans" w:cs="Arial"/>
        </w:rPr>
        <w:t xml:space="preserve">, this will take place on site. Where repairs are to take place on site, you must afford the engineer reasonable access to the product at the time when he or she attends to </w:t>
      </w:r>
      <w:r w:rsidR="00941426" w:rsidRPr="008A4307">
        <w:rPr>
          <w:rFonts w:ascii="boschsans" w:hAnsi="boschsans" w:cs="Arial"/>
        </w:rPr>
        <w:t>carry out</w:t>
      </w:r>
      <w:r w:rsidRPr="008A4307">
        <w:rPr>
          <w:rFonts w:ascii="boschsans" w:hAnsi="boschsans" w:cs="Arial"/>
        </w:rPr>
        <w:t xml:space="preserve"> the repairs. </w:t>
      </w:r>
    </w:p>
    <w:p w14:paraId="2E322930" w14:textId="4F7C88AA" w:rsidR="006F13B9" w:rsidRPr="008A4307" w:rsidRDefault="006F13B9" w:rsidP="00CA4DF9">
      <w:pPr>
        <w:rPr>
          <w:rFonts w:ascii="boschsans" w:hAnsi="boschsans" w:cs="Arial"/>
        </w:rPr>
      </w:pPr>
      <w:r w:rsidRPr="008A4307">
        <w:rPr>
          <w:rFonts w:ascii="boschsans" w:hAnsi="boschsans" w:cs="Arial"/>
        </w:rPr>
        <w:t xml:space="preserve">In all cases you must present your purchase receipt </w:t>
      </w:r>
      <w:r w:rsidR="00941426" w:rsidRPr="008A4307">
        <w:rPr>
          <w:rFonts w:ascii="boschsans" w:hAnsi="boschsans" w:cs="Arial"/>
        </w:rPr>
        <w:t xml:space="preserve">to us </w:t>
      </w:r>
      <w:r w:rsidRPr="008A4307">
        <w:rPr>
          <w:rFonts w:ascii="boschsans" w:hAnsi="boschsans" w:cs="Arial"/>
        </w:rPr>
        <w:t>as proof of purchase so please ensure you retain this.</w:t>
      </w:r>
    </w:p>
    <w:p w14:paraId="5D58C602" w14:textId="011499AB" w:rsidR="00CA4DF9" w:rsidRPr="008A4307" w:rsidRDefault="00CA4DF9" w:rsidP="00CA4DF9">
      <w:pPr>
        <w:rPr>
          <w:rFonts w:ascii="boschsans" w:hAnsi="boschsans" w:cs="Arial"/>
        </w:rPr>
      </w:pPr>
      <w:r w:rsidRPr="008A4307">
        <w:rPr>
          <w:rFonts w:ascii="boschsans" w:hAnsi="boschsans" w:cs="Arial"/>
        </w:rPr>
        <w:t xml:space="preserve">Please note that the provision of a repair or replacement under this guarantee will not extend the term of this guarantee or </w:t>
      </w:r>
      <w:r w:rsidR="006F13B9" w:rsidRPr="008A4307">
        <w:rPr>
          <w:rFonts w:ascii="boschsans" w:hAnsi="boschsans" w:cs="Arial"/>
        </w:rPr>
        <w:t>give rise to</w:t>
      </w:r>
      <w:r w:rsidRPr="008A4307">
        <w:rPr>
          <w:rFonts w:ascii="boschsans" w:hAnsi="boschsans" w:cs="Arial"/>
        </w:rPr>
        <w:t xml:space="preserve"> </w:t>
      </w:r>
      <w:r w:rsidR="006F13B9" w:rsidRPr="008A4307">
        <w:rPr>
          <w:rFonts w:ascii="boschsans" w:hAnsi="boschsans" w:cs="Arial"/>
        </w:rPr>
        <w:t>any new guarantee</w:t>
      </w:r>
      <w:r w:rsidRPr="008A4307">
        <w:rPr>
          <w:rFonts w:ascii="boschsans" w:hAnsi="boschsans" w:cs="Arial"/>
        </w:rPr>
        <w:t>. In relation to any spare part fitted to a product, the term of the guarantee will end with the expiry of the term of the guarantee on the product to which the spare part is fitted.</w:t>
      </w:r>
    </w:p>
    <w:p w14:paraId="288157AC" w14:textId="5B26C8C9" w:rsidR="00CA4DF9" w:rsidRPr="008A4307" w:rsidRDefault="006F13B9" w:rsidP="00CA4DF9">
      <w:r w:rsidRPr="008A4307">
        <w:rPr>
          <w:rFonts w:ascii="boschsans" w:hAnsi="boschsans" w:cs="Arial"/>
        </w:rPr>
        <w:t xml:space="preserve">Please note </w:t>
      </w:r>
      <w:r w:rsidR="00941426" w:rsidRPr="008A4307">
        <w:rPr>
          <w:rFonts w:ascii="boschsans" w:hAnsi="boschsans" w:cs="Arial"/>
        </w:rPr>
        <w:t xml:space="preserve">also </w:t>
      </w:r>
      <w:r w:rsidRPr="008A4307">
        <w:rPr>
          <w:rFonts w:ascii="boschsans" w:hAnsi="boschsans" w:cs="Arial"/>
        </w:rPr>
        <w:t>that any parts which are r</w:t>
      </w:r>
      <w:r w:rsidR="00CA4DF9" w:rsidRPr="008A4307">
        <w:rPr>
          <w:rFonts w:ascii="boschsans" w:hAnsi="boschsans" w:cs="Arial"/>
        </w:rPr>
        <w:t xml:space="preserve">eplaced </w:t>
      </w:r>
      <w:r w:rsidRPr="008A4307">
        <w:rPr>
          <w:rFonts w:ascii="boschsans" w:hAnsi="boschsans" w:cs="Arial"/>
        </w:rPr>
        <w:t>under this guarantee</w:t>
      </w:r>
      <w:r w:rsidR="00CA4DF9" w:rsidRPr="008A4307">
        <w:rPr>
          <w:rFonts w:ascii="boschsans" w:hAnsi="boschsans" w:cs="Arial"/>
        </w:rPr>
        <w:t xml:space="preserve"> pass into our ownership.</w:t>
      </w:r>
    </w:p>
    <w:p w14:paraId="0C18BD2F" w14:textId="7ACE70F0" w:rsidR="00414E78" w:rsidRPr="008A4307" w:rsidRDefault="00CA4DF9" w:rsidP="00CA4DF9">
      <w:pPr>
        <w:rPr>
          <w:rFonts w:ascii="boschsans" w:hAnsi="boschsans" w:cs="Arial"/>
        </w:rPr>
      </w:pPr>
      <w:r w:rsidRPr="008A4307">
        <w:t xml:space="preserve">Your statutory rights are not affected by this guarantee. Nor does this guarantee affect </w:t>
      </w:r>
      <w:r w:rsidRPr="008A4307">
        <w:rPr>
          <w:rFonts w:ascii="boschsans" w:hAnsi="boschsans" w:cs="Arial"/>
        </w:rPr>
        <w:t>the obligations of your retailer and your contract with them.</w:t>
      </w:r>
    </w:p>
    <w:p w14:paraId="2813FF49" w14:textId="3AB4F922" w:rsidR="00D36891" w:rsidRPr="008A4307" w:rsidRDefault="008A4307" w:rsidP="00CA4DF9">
      <w:r w:rsidRPr="008A4307">
        <w:rPr>
          <w:rStyle w:val="Strong"/>
          <w:rFonts w:ascii="Helvetica" w:hAnsi="Helvetica"/>
          <w:b w:val="0"/>
          <w:bCs w:val="0"/>
          <w:sz w:val="20"/>
          <w:szCs w:val="20"/>
          <w:shd w:val="clear" w:color="auto" w:fill="F5F5F5"/>
        </w:rPr>
        <w:t xml:space="preserve">Should you have an applicable fault which you are unable to </w:t>
      </w:r>
      <w:proofErr w:type="spellStart"/>
      <w:r w:rsidRPr="008A4307">
        <w:rPr>
          <w:rStyle w:val="Strong"/>
          <w:rFonts w:ascii="Helvetica" w:hAnsi="Helvetica"/>
          <w:b w:val="0"/>
          <w:bCs w:val="0"/>
          <w:sz w:val="20"/>
          <w:szCs w:val="20"/>
          <w:shd w:val="clear" w:color="auto" w:fill="F5F5F5"/>
        </w:rPr>
        <w:t>self diagnose</w:t>
      </w:r>
      <w:proofErr w:type="spellEnd"/>
      <w:r w:rsidRPr="008A4307">
        <w:rPr>
          <w:rStyle w:val="Strong"/>
          <w:rFonts w:ascii="Helvetica" w:hAnsi="Helvetica"/>
          <w:b w:val="0"/>
          <w:bCs w:val="0"/>
          <w:sz w:val="20"/>
          <w:szCs w:val="20"/>
          <w:shd w:val="clear" w:color="auto" w:fill="F5F5F5"/>
        </w:rPr>
        <w:t xml:space="preserve"> or </w:t>
      </w:r>
      <w:proofErr w:type="gramStart"/>
      <w:r w:rsidRPr="008A4307">
        <w:rPr>
          <w:rStyle w:val="Strong"/>
          <w:rFonts w:ascii="Helvetica" w:hAnsi="Helvetica"/>
          <w:b w:val="0"/>
          <w:bCs w:val="0"/>
          <w:sz w:val="20"/>
          <w:szCs w:val="20"/>
          <w:shd w:val="clear" w:color="auto" w:fill="F5F5F5"/>
        </w:rPr>
        <w:t>resolve ,</w:t>
      </w:r>
      <w:proofErr w:type="gramEnd"/>
      <w:r w:rsidRPr="008A4307">
        <w:rPr>
          <w:rStyle w:val="Strong"/>
          <w:rFonts w:ascii="Helvetica" w:hAnsi="Helvetica"/>
          <w:b w:val="0"/>
          <w:bCs w:val="0"/>
          <w:sz w:val="20"/>
          <w:szCs w:val="20"/>
          <w:shd w:val="clear" w:color="auto" w:fill="F5F5F5"/>
        </w:rPr>
        <w:t xml:space="preserve"> please contact us on</w:t>
      </w:r>
      <w:r w:rsidR="00A52BC3">
        <w:rPr>
          <w:rStyle w:val="Strong"/>
          <w:rFonts w:ascii="Helvetica" w:hAnsi="Helvetica"/>
          <w:b w:val="0"/>
          <w:bCs w:val="0"/>
          <w:sz w:val="20"/>
          <w:szCs w:val="20"/>
          <w:shd w:val="clear" w:color="auto" w:fill="F5F5F5"/>
        </w:rPr>
        <w:t xml:space="preserve"> 0161 509 5503</w:t>
      </w:r>
      <w:bookmarkEnd w:id="0"/>
    </w:p>
    <w:sectPr w:rsidR="00D36891" w:rsidRPr="008A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E5B71"/>
    <w:multiLevelType w:val="multilevel"/>
    <w:tmpl w:val="97A8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123C0"/>
    <w:multiLevelType w:val="hybridMultilevel"/>
    <w:tmpl w:val="CA26ACBE"/>
    <w:lvl w:ilvl="0" w:tplc="240646F6">
      <w:start w:val="1"/>
      <w:numFmt w:val="lowerLetter"/>
      <w:lvlText w:val="(%1)"/>
      <w:lvlJc w:val="left"/>
      <w:pPr>
        <w:ind w:left="720" w:hanging="360"/>
      </w:pPr>
      <w:rPr>
        <w:rFonts w:ascii="boschsans" w:hAnsi="boschsan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F9"/>
    <w:rsid w:val="001C2C39"/>
    <w:rsid w:val="00367D03"/>
    <w:rsid w:val="0038311C"/>
    <w:rsid w:val="004E1CF9"/>
    <w:rsid w:val="00685D38"/>
    <w:rsid w:val="006F13B9"/>
    <w:rsid w:val="00756ECA"/>
    <w:rsid w:val="008A4307"/>
    <w:rsid w:val="00932B76"/>
    <w:rsid w:val="00941426"/>
    <w:rsid w:val="00982220"/>
    <w:rsid w:val="00A16B72"/>
    <w:rsid w:val="00A52BC3"/>
    <w:rsid w:val="00CA3FD3"/>
    <w:rsid w:val="00CA4DF9"/>
    <w:rsid w:val="00D36891"/>
    <w:rsid w:val="00F27B7E"/>
    <w:rsid w:val="00F408C7"/>
    <w:rsid w:val="00F56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5590"/>
  <w15:chartTrackingRefBased/>
  <w15:docId w15:val="{65C1B930-7E39-456D-B4EC-47AB7257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B72"/>
    <w:rPr>
      <w:rFonts w:ascii="Segoe UI" w:hAnsi="Segoe UI" w:cs="Segoe UI"/>
      <w:sz w:val="18"/>
      <w:szCs w:val="18"/>
    </w:rPr>
  </w:style>
  <w:style w:type="paragraph" w:styleId="ListParagraph">
    <w:name w:val="List Paragraph"/>
    <w:basedOn w:val="Normal"/>
    <w:uiPriority w:val="34"/>
    <w:qFormat/>
    <w:rsid w:val="00941426"/>
    <w:pPr>
      <w:ind w:left="720"/>
      <w:contextualSpacing/>
    </w:pPr>
  </w:style>
  <w:style w:type="paragraph" w:styleId="NormalWeb">
    <w:name w:val="Normal (Web)"/>
    <w:basedOn w:val="Normal"/>
    <w:uiPriority w:val="99"/>
    <w:semiHidden/>
    <w:unhideWhenUsed/>
    <w:rsid w:val="00D36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36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01E7-82AE-405A-83A3-9B86961E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Woodcocks</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Matthews</dc:creator>
  <cp:keywords/>
  <dc:description/>
  <cp:lastModifiedBy>Dale Silverman</cp:lastModifiedBy>
  <cp:revision>4</cp:revision>
  <dcterms:created xsi:type="dcterms:W3CDTF">2020-09-29T14:42:00Z</dcterms:created>
  <dcterms:modified xsi:type="dcterms:W3CDTF">2020-11-03T09:42:00Z</dcterms:modified>
</cp:coreProperties>
</file>